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412" w:rsidRPr="00A84412" w:rsidRDefault="00A84412" w:rsidP="00A8441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bookmarkStart w:id="0" w:name="_GoBack"/>
      <w:r w:rsidRPr="00A84412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 xml:space="preserve">Перечень центров ХМАО-Югры оказывающих лечение и реабилитационные услуги, </w:t>
      </w:r>
      <w:proofErr w:type="gramStart"/>
      <w:r w:rsidRPr="00A84412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>для лиц</w:t>
      </w:r>
      <w:proofErr w:type="gramEnd"/>
      <w:r w:rsidRPr="00A84412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 xml:space="preserve"> страдающих от наркотической зависимости</w:t>
      </w:r>
    </w:p>
    <w:bookmarkEnd w:id="0"/>
    <w:p w:rsidR="00A84412" w:rsidRPr="00A84412" w:rsidRDefault="00A84412" w:rsidP="00A8441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84412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      1. Казенное учреждение Ханты-Мансийского автономного округа – Югры «</w:t>
      </w:r>
      <w:proofErr w:type="spellStart"/>
      <w:r w:rsidRPr="00A84412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Лемпинский</w:t>
      </w:r>
      <w:proofErr w:type="spellEnd"/>
      <w:r w:rsidRPr="00A84412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наркологический реабилитационный центр»</w:t>
      </w:r>
    </w:p>
    <w:p w:rsidR="00A84412" w:rsidRPr="00A84412" w:rsidRDefault="00A84412" w:rsidP="00A8441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84412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628334, ХМАО - Югра, </w:t>
      </w:r>
      <w:proofErr w:type="spellStart"/>
      <w:r w:rsidRPr="00A84412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Нефтеюганский</w:t>
      </w:r>
      <w:proofErr w:type="spellEnd"/>
      <w:r w:rsidRPr="00A84412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район, </w:t>
      </w:r>
      <w:proofErr w:type="spellStart"/>
      <w:r w:rsidRPr="00A84412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с.Лемпино</w:t>
      </w:r>
      <w:proofErr w:type="spellEnd"/>
      <w:r w:rsidRPr="00A84412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, ул. Береговая, 1</w:t>
      </w:r>
    </w:p>
    <w:p w:rsidR="00A84412" w:rsidRPr="00A84412" w:rsidRDefault="00A84412" w:rsidP="00A8441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84412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8 (3463) 259-752, факс: 8 (3463) 259-770, </w:t>
      </w:r>
      <w:hyperlink r:id="rId5" w:history="1">
        <w:r w:rsidRPr="00A84412">
          <w:rPr>
            <w:rFonts w:ascii="Tahoma" w:eastAsia="Times New Roman" w:hAnsi="Tahoma" w:cs="Tahoma"/>
            <w:color w:val="5F5F5F"/>
            <w:sz w:val="20"/>
            <w:szCs w:val="20"/>
            <w:u w:val="single"/>
            <w:lang w:eastAsia="ru-RU"/>
          </w:rPr>
          <w:t>onrc@mail.ru</w:t>
        </w:r>
      </w:hyperlink>
    </w:p>
    <w:p w:rsidR="00A84412" w:rsidRPr="00A84412" w:rsidRDefault="00A84412" w:rsidP="00A8441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84412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      2. Казенное учреждение Ханты-Мансийского автономного округа – Югры «Центр социальной адаптации «Феникс», </w:t>
      </w:r>
      <w:proofErr w:type="spellStart"/>
      <w:r w:rsidRPr="00A84412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г.Нижневартовск</w:t>
      </w:r>
      <w:proofErr w:type="spellEnd"/>
      <w:r w:rsidRPr="00A84412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, </w:t>
      </w:r>
      <w:proofErr w:type="spellStart"/>
      <w:r w:rsidRPr="00A84412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ул.Авиаторов</w:t>
      </w:r>
      <w:proofErr w:type="spellEnd"/>
      <w:r w:rsidRPr="00A84412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, д. 2 «г», 8(</w:t>
      </w:r>
      <w:proofErr w:type="gramStart"/>
      <w:r w:rsidRPr="00A84412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3466)-</w:t>
      </w:r>
      <w:proofErr w:type="gramEnd"/>
      <w:r w:rsidRPr="00A84412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63-33-65, 8(3466)-63-33-50, Fenix-nv.ru , </w:t>
      </w:r>
      <w:hyperlink r:id="rId6" w:history="1">
        <w:r w:rsidRPr="00A84412">
          <w:rPr>
            <w:rFonts w:ascii="Tahoma" w:eastAsia="Times New Roman" w:hAnsi="Tahoma" w:cs="Tahoma"/>
            <w:color w:val="5F5F5F"/>
            <w:sz w:val="20"/>
            <w:szCs w:val="20"/>
            <w:u w:val="single"/>
            <w:lang w:eastAsia="ru-RU"/>
          </w:rPr>
          <w:t>Fenix-nv@bk.ru</w:t>
        </w:r>
      </w:hyperlink>
    </w:p>
    <w:p w:rsidR="00A84412" w:rsidRPr="00A84412" w:rsidRDefault="00A84412" w:rsidP="00A84412">
      <w:pPr>
        <w:numPr>
          <w:ilvl w:val="0"/>
          <w:numId w:val="1"/>
        </w:numPr>
        <w:spacing w:before="100" w:beforeAutospacing="1" w:after="100" w:afterAutospacing="1" w:line="240" w:lineRule="auto"/>
        <w:ind w:left="4995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84412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Бюджетное учреждение Ханты-Мансийского автономного округа-Югры «Комплексный центр социального обслуживания населения «Виктория»</w:t>
      </w:r>
    </w:p>
    <w:p w:rsidR="00A84412" w:rsidRPr="00A84412" w:rsidRDefault="00A84412" w:rsidP="00A8441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84412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Юридический адрес: г. </w:t>
      </w:r>
      <w:proofErr w:type="spellStart"/>
      <w:r w:rsidRPr="00A84412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Лангепас</w:t>
      </w:r>
      <w:proofErr w:type="spellEnd"/>
      <w:r w:rsidRPr="00A84412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, </w:t>
      </w:r>
      <w:proofErr w:type="spellStart"/>
      <w:r w:rsidRPr="00A84412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ул.Парковая</w:t>
      </w:r>
      <w:proofErr w:type="spellEnd"/>
      <w:r w:rsidRPr="00A84412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21/1,</w:t>
      </w:r>
    </w:p>
    <w:p w:rsidR="00A84412" w:rsidRPr="00A84412" w:rsidRDefault="00A84412" w:rsidP="00A8441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84412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Фактический адрес: </w:t>
      </w:r>
      <w:proofErr w:type="spellStart"/>
      <w:r w:rsidRPr="00A84412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г.Лангепас</w:t>
      </w:r>
      <w:proofErr w:type="spellEnd"/>
      <w:r w:rsidRPr="00A84412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, </w:t>
      </w:r>
      <w:proofErr w:type="spellStart"/>
      <w:r w:rsidRPr="00A84412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ул.Солнечная</w:t>
      </w:r>
      <w:proofErr w:type="spellEnd"/>
      <w:r w:rsidRPr="00A84412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, д. 21 А, 8(34669) 2-63-</w:t>
      </w:r>
      <w:proofErr w:type="gramStart"/>
      <w:r w:rsidRPr="00A84412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33,</w:t>
      </w:r>
      <w:r w:rsidRPr="00A84412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</w:r>
      <w:hyperlink r:id="rId7" w:history="1">
        <w:r w:rsidRPr="00A84412">
          <w:rPr>
            <w:rFonts w:ascii="Tahoma" w:eastAsia="Times New Roman" w:hAnsi="Tahoma" w:cs="Tahoma"/>
            <w:color w:val="5F5F5F"/>
            <w:sz w:val="20"/>
            <w:szCs w:val="20"/>
            <w:u w:val="single"/>
            <w:lang w:eastAsia="ru-RU"/>
          </w:rPr>
          <w:t>ksc07@mail.ru</w:t>
        </w:r>
        <w:proofErr w:type="gramEnd"/>
      </w:hyperlink>
    </w:p>
    <w:p w:rsidR="00A84412" w:rsidRPr="00A84412" w:rsidRDefault="00A84412" w:rsidP="00A84412">
      <w:pPr>
        <w:numPr>
          <w:ilvl w:val="0"/>
          <w:numId w:val="2"/>
        </w:numPr>
        <w:spacing w:before="100" w:beforeAutospacing="1" w:after="100" w:afterAutospacing="1" w:line="240" w:lineRule="auto"/>
        <w:ind w:left="4995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84412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Бюджетное учреждение социального обслуживания Ханты-Мансийского автономного округа –Югры «Комплексный центр социального обслуживания населения «Гармония»</w:t>
      </w:r>
    </w:p>
    <w:p w:rsidR="00A84412" w:rsidRPr="00A84412" w:rsidRDefault="00A84412" w:rsidP="00A8441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84412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628681, Тюменская область, Ханты-Мансийский автономный округ - Югра, г. </w:t>
      </w:r>
      <w:proofErr w:type="spellStart"/>
      <w:r w:rsidRPr="00A84412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Мегион</w:t>
      </w:r>
      <w:proofErr w:type="spellEnd"/>
      <w:r w:rsidRPr="00A84412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, ул. Дружбы, д. 6, корп. А, 8(34643) 4-32-80</w:t>
      </w:r>
    </w:p>
    <w:p w:rsidR="00A84412" w:rsidRPr="00A84412" w:rsidRDefault="00A84412" w:rsidP="00A84412">
      <w:pPr>
        <w:numPr>
          <w:ilvl w:val="0"/>
          <w:numId w:val="3"/>
        </w:numPr>
        <w:spacing w:before="100" w:beforeAutospacing="1" w:after="100" w:afterAutospacing="1" w:line="240" w:lineRule="auto"/>
        <w:ind w:left="4995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84412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Благотворительный фонд социальной и духовной помощи «Возрождение»</w:t>
      </w:r>
    </w:p>
    <w:p w:rsidR="00A84412" w:rsidRPr="00A84412" w:rsidRDefault="00A84412" w:rsidP="00A8441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84412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Юридический адрес: 628181, ХМАО – Югра, г. </w:t>
      </w:r>
      <w:proofErr w:type="spellStart"/>
      <w:r w:rsidRPr="00A84412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Нягань</w:t>
      </w:r>
      <w:proofErr w:type="spellEnd"/>
      <w:r w:rsidRPr="00A84412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, проспект Нефтяников 10, корпус 3;</w:t>
      </w:r>
    </w:p>
    <w:p w:rsidR="00A84412" w:rsidRPr="00A84412" w:rsidRDefault="00A84412" w:rsidP="00A8441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84412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Фактический адрес: 7 </w:t>
      </w:r>
      <w:proofErr w:type="spellStart"/>
      <w:r w:rsidRPr="00A84412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км.автодороги</w:t>
      </w:r>
      <w:proofErr w:type="spellEnd"/>
      <w:r w:rsidRPr="00A84412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г. </w:t>
      </w:r>
      <w:proofErr w:type="spellStart"/>
      <w:r w:rsidRPr="00A84412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Нягань-Уньюган</w:t>
      </w:r>
      <w:proofErr w:type="spellEnd"/>
    </w:p>
    <w:p w:rsidR="00A84412" w:rsidRPr="00A84412" w:rsidRDefault="00A84412" w:rsidP="00A8441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84412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тел. 8 (34672) 7-33-39, факс 604-24, </w:t>
      </w:r>
      <w:hyperlink r:id="rId8" w:history="1">
        <w:r w:rsidRPr="00A84412">
          <w:rPr>
            <w:rFonts w:ascii="Tahoma" w:eastAsia="Times New Roman" w:hAnsi="Tahoma" w:cs="Tahoma"/>
            <w:color w:val="5F5F5F"/>
            <w:sz w:val="20"/>
            <w:szCs w:val="20"/>
            <w:u w:val="single"/>
            <w:lang w:eastAsia="ru-RU"/>
          </w:rPr>
          <w:t>vozrojdenie86@mail.ru</w:t>
        </w:r>
      </w:hyperlink>
      <w:r w:rsidRPr="00A84412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 xml:space="preserve">Контактное лицо: Семенов Николай </w:t>
      </w:r>
      <w:proofErr w:type="spellStart"/>
      <w:r w:rsidRPr="00A84412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Радиевич</w:t>
      </w:r>
      <w:proofErr w:type="spellEnd"/>
      <w:r w:rsidRPr="00A84412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тел. 89220300002</w:t>
      </w:r>
    </w:p>
    <w:p w:rsidR="00A84412" w:rsidRPr="00A84412" w:rsidRDefault="00A84412" w:rsidP="00A84412">
      <w:pPr>
        <w:numPr>
          <w:ilvl w:val="0"/>
          <w:numId w:val="4"/>
        </w:numPr>
        <w:spacing w:before="100" w:beforeAutospacing="1" w:after="100" w:afterAutospacing="1" w:line="240" w:lineRule="auto"/>
        <w:ind w:left="4995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84412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Региональная общественная организация по профилактике и реабилитации лиц, страдающих заболеваниями наркоманией и алкоголизмом «Чистый путь»</w:t>
      </w:r>
    </w:p>
    <w:p w:rsidR="00A84412" w:rsidRPr="00A84412" w:rsidRDefault="00A84412" w:rsidP="00A8441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84412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Юридический адрес: 628400, ХМАО – Югра, г. Сургут, ул. Энергетиков, дом 13, кв. 40</w:t>
      </w:r>
    </w:p>
    <w:p w:rsidR="00A84412" w:rsidRPr="00A84412" w:rsidRDefault="00A84412" w:rsidP="00A8441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84412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Фактический адрес: г. Сургут, ул. 30 лет Победы д.41/1</w:t>
      </w:r>
    </w:p>
    <w:p w:rsidR="00A84412" w:rsidRPr="00A84412" w:rsidRDefault="00A84412" w:rsidP="00A8441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84412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тел. 9227976050, контактное лицо: Рудакова Мария Олеговна.</w:t>
      </w:r>
      <w:r w:rsidRPr="00A84412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 xml:space="preserve">факс. 8 (3462) 50-11-07, </w:t>
      </w:r>
      <w:hyperlink r:id="rId9" w:history="1">
        <w:r w:rsidRPr="00A84412">
          <w:rPr>
            <w:rFonts w:ascii="Tahoma" w:eastAsia="Times New Roman" w:hAnsi="Tahoma" w:cs="Tahoma"/>
            <w:color w:val="5F5F5F"/>
            <w:sz w:val="20"/>
            <w:szCs w:val="20"/>
            <w:u w:val="single"/>
            <w:lang w:eastAsia="ru-RU"/>
          </w:rPr>
          <w:t>chistyput@yandex.ru</w:t>
        </w:r>
      </w:hyperlink>
    </w:p>
    <w:p w:rsidR="00A84412" w:rsidRPr="00A84412" w:rsidRDefault="00A84412" w:rsidP="00A84412">
      <w:pPr>
        <w:numPr>
          <w:ilvl w:val="0"/>
          <w:numId w:val="5"/>
        </w:numPr>
        <w:spacing w:before="100" w:beforeAutospacing="1" w:after="100" w:afterAutospacing="1" w:line="240" w:lineRule="auto"/>
        <w:ind w:left="4995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84412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lastRenderedPageBreak/>
        <w:t>Филиал Межрегиональной благотворительной организации социальной адаптации граждан «Линия Жизни»</w:t>
      </w:r>
    </w:p>
    <w:p w:rsidR="00A84412" w:rsidRPr="00A84412" w:rsidRDefault="00A84412" w:rsidP="00A8441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84412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Юридический адрес: 628011, ХМАО – Югра, г. Ханты-Мансийск, ул. Карла Маркса, д. 30, кв.12</w:t>
      </w:r>
    </w:p>
    <w:p w:rsidR="00A84412" w:rsidRPr="00A84412" w:rsidRDefault="00A84412" w:rsidP="00A8441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84412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фактический адрес: г. Ханты-Мансийск, ул. Карла Маркса, д. 30, кв.12</w:t>
      </w:r>
    </w:p>
    <w:p w:rsidR="00A84412" w:rsidRPr="00A84412" w:rsidRDefault="00A84412" w:rsidP="00A8441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84412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тел. </w:t>
      </w:r>
      <w:proofErr w:type="gramStart"/>
      <w:r w:rsidRPr="00A84412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89220009911,</w:t>
      </w:r>
      <w:r w:rsidRPr="00A84412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</w:r>
      <w:hyperlink r:id="rId10" w:history="1">
        <w:r w:rsidRPr="00A84412">
          <w:rPr>
            <w:rFonts w:ascii="Tahoma" w:eastAsia="Times New Roman" w:hAnsi="Tahoma" w:cs="Tahoma"/>
            <w:color w:val="5F5F5F"/>
            <w:sz w:val="20"/>
            <w:szCs w:val="20"/>
            <w:u w:val="single"/>
            <w:lang w:eastAsia="ru-RU"/>
          </w:rPr>
          <w:t>demidlazhincev@mail.ru</w:t>
        </w:r>
        <w:proofErr w:type="gramEnd"/>
      </w:hyperlink>
    </w:p>
    <w:p w:rsidR="00A84412" w:rsidRPr="00A84412" w:rsidRDefault="00A84412" w:rsidP="00A84412">
      <w:pPr>
        <w:numPr>
          <w:ilvl w:val="0"/>
          <w:numId w:val="6"/>
        </w:numPr>
        <w:spacing w:before="100" w:beforeAutospacing="1" w:after="100" w:afterAutospacing="1" w:line="240" w:lineRule="auto"/>
        <w:ind w:left="4995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84412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Общественная организация Ханты-Мансийского автономного округа – Югры «Центр социальной реабилитации «Борей»</w:t>
      </w:r>
    </w:p>
    <w:p w:rsidR="00A84412" w:rsidRPr="00A84412" w:rsidRDefault="00A84412" w:rsidP="00A8441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84412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ХМАО – Югра, г. Нефтеюганск, 14 </w:t>
      </w:r>
      <w:proofErr w:type="spellStart"/>
      <w:proofErr w:type="gramStart"/>
      <w:r w:rsidRPr="00A84412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мкр</w:t>
      </w:r>
      <w:proofErr w:type="spellEnd"/>
      <w:r w:rsidRPr="00A84412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.,</w:t>
      </w:r>
      <w:proofErr w:type="gramEnd"/>
      <w:r w:rsidRPr="00A84412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дом 53, кв. 51</w:t>
      </w:r>
    </w:p>
    <w:p w:rsidR="00A84412" w:rsidRPr="00A84412" w:rsidRDefault="00A84412" w:rsidP="00A8441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84412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(фактический адрес: Ханты-Мансийский район, пос. Бобровский, ул. Школьная, 28)</w:t>
      </w:r>
    </w:p>
    <w:p w:rsidR="003D02F3" w:rsidRDefault="003D02F3"/>
    <w:sectPr w:rsidR="003D0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E466A"/>
    <w:multiLevelType w:val="multilevel"/>
    <w:tmpl w:val="33D60F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E779A8"/>
    <w:multiLevelType w:val="multilevel"/>
    <w:tmpl w:val="DAF0E8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F6036F"/>
    <w:multiLevelType w:val="multilevel"/>
    <w:tmpl w:val="D2BADD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9D5379"/>
    <w:multiLevelType w:val="multilevel"/>
    <w:tmpl w:val="0F8A88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992F20"/>
    <w:multiLevelType w:val="multilevel"/>
    <w:tmpl w:val="2EBC35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A84F81"/>
    <w:multiLevelType w:val="multilevel"/>
    <w:tmpl w:val="87FE97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DF1"/>
    <w:rsid w:val="003D02F3"/>
    <w:rsid w:val="00486DF1"/>
    <w:rsid w:val="00A8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F0E79-5CBD-4C8C-A213-2D469978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3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13367">
              <w:marLeft w:val="4275"/>
              <w:marRight w:val="39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zrojdenie86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sc07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nix-nv@bk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onrc@mail.ru" TargetMode="External"/><Relationship Id="rId10" Type="http://schemas.openxmlformats.org/officeDocument/2006/relationships/hyperlink" Target="mailto:demidlazhincev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istypu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2020-12-22T06:16:00Z</dcterms:created>
  <dcterms:modified xsi:type="dcterms:W3CDTF">2020-12-22T06:18:00Z</dcterms:modified>
</cp:coreProperties>
</file>